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297" w:rsidRPr="001969D2" w:rsidRDefault="00491297" w:rsidP="00491297">
      <w:pPr>
        <w:ind w:left="11624" w:firstLine="0"/>
        <w:jc w:val="center"/>
        <w:rPr>
          <w:szCs w:val="28"/>
        </w:rPr>
      </w:pPr>
      <w:bookmarkStart w:id="0" w:name="_GoBack"/>
      <w:bookmarkEnd w:id="0"/>
      <w:r w:rsidRPr="001969D2">
        <w:rPr>
          <w:szCs w:val="28"/>
        </w:rPr>
        <w:t>Приложение</w:t>
      </w:r>
      <w:r>
        <w:rPr>
          <w:szCs w:val="28"/>
        </w:rPr>
        <w:t xml:space="preserve"> № 10</w:t>
      </w:r>
    </w:p>
    <w:p w:rsidR="00491297" w:rsidRPr="005E34E4" w:rsidRDefault="00491297" w:rsidP="00491297">
      <w:pPr>
        <w:ind w:left="11624" w:firstLine="0"/>
        <w:jc w:val="center"/>
        <w:rPr>
          <w:bCs/>
          <w:kern w:val="2"/>
          <w:szCs w:val="28"/>
        </w:rPr>
      </w:pPr>
      <w:r w:rsidRPr="005E34E4">
        <w:rPr>
          <w:bCs/>
          <w:kern w:val="2"/>
          <w:szCs w:val="28"/>
        </w:rPr>
        <w:t xml:space="preserve">к </w:t>
      </w:r>
      <w:r>
        <w:rPr>
          <w:bCs/>
          <w:kern w:val="2"/>
          <w:szCs w:val="28"/>
        </w:rPr>
        <w:t>постановлению</w:t>
      </w:r>
      <w:r w:rsidRPr="005E34E4">
        <w:rPr>
          <w:bCs/>
          <w:kern w:val="2"/>
          <w:szCs w:val="28"/>
        </w:rPr>
        <w:t xml:space="preserve"> </w:t>
      </w:r>
    </w:p>
    <w:p w:rsidR="00491297" w:rsidRPr="005E34E4" w:rsidRDefault="00491297" w:rsidP="00491297">
      <w:pPr>
        <w:ind w:left="11624" w:firstLine="0"/>
        <w:jc w:val="center"/>
        <w:rPr>
          <w:bCs/>
          <w:kern w:val="2"/>
          <w:szCs w:val="28"/>
        </w:rPr>
      </w:pPr>
      <w:r w:rsidRPr="005E34E4">
        <w:rPr>
          <w:bCs/>
          <w:kern w:val="2"/>
          <w:szCs w:val="28"/>
        </w:rPr>
        <w:t>Администрации</w:t>
      </w:r>
    </w:p>
    <w:p w:rsidR="00491297" w:rsidRDefault="00491297" w:rsidP="00491297">
      <w:pPr>
        <w:ind w:left="11624" w:firstLine="0"/>
        <w:jc w:val="center"/>
        <w:rPr>
          <w:bCs/>
          <w:kern w:val="2"/>
          <w:szCs w:val="28"/>
        </w:rPr>
      </w:pPr>
      <w:r w:rsidRPr="005E34E4">
        <w:rPr>
          <w:bCs/>
          <w:kern w:val="2"/>
          <w:szCs w:val="28"/>
        </w:rPr>
        <w:t>города Батайска</w:t>
      </w:r>
      <w:r>
        <w:rPr>
          <w:bCs/>
          <w:kern w:val="2"/>
          <w:szCs w:val="28"/>
        </w:rPr>
        <w:t xml:space="preserve"> </w:t>
      </w:r>
    </w:p>
    <w:p w:rsidR="00491297" w:rsidRPr="001969D2" w:rsidRDefault="00491297" w:rsidP="00491297">
      <w:pPr>
        <w:ind w:left="11624" w:firstLine="0"/>
        <w:rPr>
          <w:szCs w:val="28"/>
        </w:rPr>
      </w:pPr>
      <w:r>
        <w:rPr>
          <w:szCs w:val="28"/>
        </w:rPr>
        <w:t>от__________№_____</w:t>
      </w:r>
    </w:p>
    <w:p w:rsidR="00B1009E" w:rsidRDefault="00B1009E" w:rsidP="00B1009E">
      <w:pPr>
        <w:pStyle w:val="ConsPlusNonformat"/>
        <w:tabs>
          <w:tab w:val="left" w:pos="5580"/>
          <w:tab w:val="left" w:pos="13720"/>
        </w:tabs>
        <w:spacing w:line="216" w:lineRule="auto"/>
        <w:ind w:firstLine="12474"/>
        <w:rPr>
          <w:rFonts w:ascii="Times New Roman" w:hAnsi="Times New Roman"/>
          <w:sz w:val="28"/>
        </w:rPr>
      </w:pPr>
    </w:p>
    <w:p w:rsidR="00B1009E" w:rsidRPr="00491297" w:rsidRDefault="00B1009E" w:rsidP="00B1009E">
      <w:pPr>
        <w:pStyle w:val="ConsPlusNonformat"/>
        <w:tabs>
          <w:tab w:val="left" w:pos="5580"/>
          <w:tab w:val="left" w:pos="13720"/>
        </w:tabs>
        <w:spacing w:line="216" w:lineRule="auto"/>
        <w:jc w:val="center"/>
        <w:rPr>
          <w:rFonts w:ascii="Times New Roman" w:hAnsi="Times New Roman"/>
          <w:sz w:val="28"/>
        </w:rPr>
      </w:pPr>
      <w:r w:rsidRPr="00491297">
        <w:rPr>
          <w:rFonts w:ascii="Times New Roman" w:hAnsi="Times New Roman"/>
          <w:sz w:val="28"/>
        </w:rPr>
        <w:t>Информация</w:t>
      </w:r>
    </w:p>
    <w:p w:rsidR="00B1009E" w:rsidRPr="00491297" w:rsidRDefault="00B1009E" w:rsidP="00B1009E">
      <w:pPr>
        <w:jc w:val="center"/>
      </w:pPr>
      <w:r w:rsidRPr="00491297">
        <w:t xml:space="preserve">о возникновении экономии бюджетных ассигнований на реализацию основных мероприятий </w:t>
      </w:r>
    </w:p>
    <w:p w:rsidR="00B1009E" w:rsidRPr="00491297" w:rsidRDefault="00B1009E" w:rsidP="00B1009E">
      <w:pPr>
        <w:jc w:val="center"/>
      </w:pPr>
      <w:r w:rsidRPr="00491297">
        <w:t>подпрограмм муниципальной программы города Батайска</w:t>
      </w:r>
      <w:r w:rsidR="00E72868" w:rsidRPr="00491297">
        <w:t xml:space="preserve"> </w:t>
      </w:r>
      <w:r w:rsidR="00E72868" w:rsidRPr="00491297">
        <w:rPr>
          <w:rFonts w:cs="Times New Roman"/>
          <w:szCs w:val="28"/>
        </w:rPr>
        <w:t xml:space="preserve"> </w:t>
      </w:r>
      <w:r w:rsidR="00E72868" w:rsidRPr="00491297">
        <w:rPr>
          <w:rFonts w:cs="Times New Roman"/>
          <w:szCs w:val="28"/>
          <w:u w:val="single"/>
        </w:rPr>
        <w:t xml:space="preserve">  «Охрана окружающей среды и благоустройство»</w:t>
      </w:r>
      <w:r w:rsidR="00F45AF8" w:rsidRPr="00491297">
        <w:rPr>
          <w:rFonts w:cs="Times New Roman"/>
          <w:szCs w:val="28"/>
          <w:u w:val="single"/>
        </w:rPr>
        <w:t xml:space="preserve"> </w:t>
      </w:r>
      <w:r w:rsidRPr="00491297">
        <w:rPr>
          <w:szCs w:val="28"/>
        </w:rPr>
        <w:t xml:space="preserve"> за 20</w:t>
      </w:r>
      <w:r w:rsidRPr="00491297">
        <w:rPr>
          <w:szCs w:val="28"/>
          <w:u w:val="single"/>
        </w:rPr>
        <w:t>22</w:t>
      </w:r>
      <w:r w:rsidRPr="00491297">
        <w:rPr>
          <w:szCs w:val="28"/>
        </w:rPr>
        <w:t xml:space="preserve"> г., </w:t>
      </w:r>
      <w:r w:rsidR="00F45AF8" w:rsidRPr="00491297">
        <w:rPr>
          <w:szCs w:val="28"/>
        </w:rPr>
        <w:t xml:space="preserve"> </w:t>
      </w:r>
      <w:r w:rsidRPr="00491297">
        <w:rPr>
          <w:szCs w:val="28"/>
        </w:rPr>
        <w:t>в том числе в результате проведения закупок, при условии его исполнения в полном объеме в отчетном</w:t>
      </w:r>
      <w:r w:rsidRPr="00491297">
        <w:t xml:space="preserve"> году</w:t>
      </w:r>
    </w:p>
    <w:p w:rsidR="00B1009E" w:rsidRPr="00491297" w:rsidRDefault="00B1009E" w:rsidP="00B1009E">
      <w:pPr>
        <w:jc w:val="center"/>
      </w:pPr>
    </w:p>
    <w:tbl>
      <w:tblPr>
        <w:tblW w:w="14460" w:type="dxa"/>
        <w:tblInd w:w="251" w:type="dxa"/>
        <w:tblLayout w:type="fixed"/>
        <w:tblLook w:val="04A0" w:firstRow="1" w:lastRow="0" w:firstColumn="1" w:lastColumn="0" w:noHBand="0" w:noVBand="1"/>
      </w:tblPr>
      <w:tblGrid>
        <w:gridCol w:w="5067"/>
        <w:gridCol w:w="2478"/>
        <w:gridCol w:w="2205"/>
        <w:gridCol w:w="2265"/>
        <w:gridCol w:w="2445"/>
      </w:tblGrid>
      <w:tr w:rsidR="00B1009E" w:rsidTr="004D1DDE">
        <w:trPr>
          <w:trHeight w:val="666"/>
        </w:trPr>
        <w:tc>
          <w:tcPr>
            <w:tcW w:w="5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>
            <w:pPr>
              <w:ind w:firstLine="0"/>
              <w:jc w:val="center"/>
            </w:pPr>
            <w:r>
              <w:rPr>
                <w:sz w:val="24"/>
              </w:rPr>
              <w:t>Наименование основного мероприятия подпрограмм, муниципальной программы (по инвестиционным расходам - в разрезе объектов)</w:t>
            </w:r>
          </w:p>
          <w:p w:rsidR="00B1009E" w:rsidRDefault="00B1009E" w:rsidP="004D1DD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>
            <w:pPr>
              <w:ind w:firstLine="0"/>
              <w:jc w:val="center"/>
            </w:pPr>
            <w:r>
              <w:rPr>
                <w:sz w:val="24"/>
              </w:rPr>
              <w:t>Ожидаемый непосредственный результат</w:t>
            </w:r>
          </w:p>
        </w:tc>
        <w:tc>
          <w:tcPr>
            <w:tcW w:w="2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>
            <w:pPr>
              <w:ind w:firstLine="0"/>
              <w:jc w:val="center"/>
            </w:pPr>
            <w:r>
              <w:rPr>
                <w:sz w:val="24"/>
              </w:rPr>
              <w:t>Фактически сложившийся результат</w:t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>
            <w:pPr>
              <w:ind w:firstLine="0"/>
              <w:jc w:val="center"/>
            </w:pPr>
            <w:r>
              <w:rPr>
                <w:sz w:val="24"/>
              </w:rPr>
              <w:t>Сумма экономии (тыс. рублей)</w:t>
            </w:r>
          </w:p>
        </w:tc>
      </w:tr>
      <w:tr w:rsidR="00B1009E" w:rsidTr="004D1DDE">
        <w:trPr>
          <w:trHeight w:val="684"/>
        </w:trPr>
        <w:tc>
          <w:tcPr>
            <w:tcW w:w="5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/>
        </w:tc>
        <w:tc>
          <w:tcPr>
            <w:tcW w:w="2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/>
        </w:tc>
        <w:tc>
          <w:tcPr>
            <w:tcW w:w="2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/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>
            <w:pPr>
              <w:ind w:firstLine="0"/>
              <w:jc w:val="center"/>
            </w:pPr>
            <w:r>
              <w:rPr>
                <w:sz w:val="24"/>
              </w:rPr>
              <w:t>всего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>
            <w:pPr>
              <w:ind w:firstLine="0"/>
              <w:jc w:val="center"/>
            </w:pPr>
            <w:r>
              <w:rPr>
                <w:sz w:val="24"/>
              </w:rPr>
              <w:t>в том числе в результате проведения закупок</w:t>
            </w:r>
          </w:p>
        </w:tc>
      </w:tr>
      <w:tr w:rsidR="00B1009E" w:rsidTr="004D1DDE">
        <w:trPr>
          <w:trHeight w:val="684"/>
        </w:trPr>
        <w:tc>
          <w:tcPr>
            <w:tcW w:w="1446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>
            <w:pPr>
              <w:ind w:left="191" w:hanging="191"/>
              <w:jc w:val="center"/>
            </w:pPr>
            <w:r>
              <w:rPr>
                <w:sz w:val="24"/>
              </w:rPr>
              <w:t xml:space="preserve">1. Подпрограмма </w:t>
            </w:r>
            <w:r w:rsidR="00B93F25" w:rsidRPr="00B93F25">
              <w:rPr>
                <w:rFonts w:cs="Times New Roman"/>
                <w:sz w:val="24"/>
                <w:szCs w:val="24"/>
              </w:rPr>
              <w:t>«</w:t>
            </w:r>
            <w:r w:rsidR="00B93F25" w:rsidRPr="00B93F25">
              <w:rPr>
                <w:rFonts w:cs="Times New Roman"/>
                <w:sz w:val="24"/>
                <w:szCs w:val="24"/>
                <w:lang w:eastAsia="ru-RU"/>
              </w:rPr>
              <w:t>Благоустройство города Батайска</w:t>
            </w:r>
            <w:r w:rsidR="00B93F25" w:rsidRPr="00B93F25"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B1009E" w:rsidTr="00491297">
        <w:trPr>
          <w:trHeight w:val="827"/>
        </w:trPr>
        <w:tc>
          <w:tcPr>
            <w:tcW w:w="5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Pr="00B93F25" w:rsidRDefault="00B1009E" w:rsidP="004D1DDE">
            <w:pPr>
              <w:ind w:firstLine="0"/>
              <w:jc w:val="center"/>
              <w:rPr>
                <w:sz w:val="24"/>
                <w:szCs w:val="24"/>
              </w:rPr>
            </w:pPr>
            <w:r w:rsidRPr="00B93F25">
              <w:rPr>
                <w:sz w:val="24"/>
                <w:szCs w:val="24"/>
              </w:rPr>
              <w:t>Основное мероприятие 1.1</w:t>
            </w:r>
          </w:p>
          <w:p w:rsidR="00B1009E" w:rsidRDefault="00B93F25" w:rsidP="004D1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F2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93F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Очистка города  от мусора</w:t>
            </w:r>
            <w:r w:rsidRPr="00B93F2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91297" w:rsidRPr="00B93F25" w:rsidRDefault="00491297" w:rsidP="004D1DDE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C9688A" w:rsidP="004D1DDE">
            <w:pPr>
              <w:ind w:left="191" w:hanging="191"/>
              <w:jc w:val="center"/>
            </w:pPr>
            <w:r>
              <w:rPr>
                <w:sz w:val="24"/>
              </w:rPr>
              <w:t>11 400,6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C9688A" w:rsidP="004D1DDE">
            <w:pPr>
              <w:ind w:left="191" w:hanging="191"/>
              <w:jc w:val="center"/>
            </w:pPr>
            <w:r>
              <w:rPr>
                <w:sz w:val="24"/>
              </w:rPr>
              <w:t>11 289,7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Pr="00B93F25" w:rsidRDefault="00C9688A" w:rsidP="004D1DDE">
            <w:pPr>
              <w:ind w:left="191" w:hanging="1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110,9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009E" w:rsidRDefault="00305BB0" w:rsidP="004D1DDE">
            <w:pPr>
              <w:ind w:left="191" w:hanging="191"/>
              <w:jc w:val="center"/>
            </w:pPr>
            <w:r>
              <w:rPr>
                <w:sz w:val="24"/>
              </w:rPr>
              <w:t>110,9</w:t>
            </w:r>
          </w:p>
        </w:tc>
      </w:tr>
      <w:tr w:rsidR="00B1009E" w:rsidTr="00491297">
        <w:trPr>
          <w:trHeight w:val="979"/>
        </w:trPr>
        <w:tc>
          <w:tcPr>
            <w:tcW w:w="5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Pr="00B93F25" w:rsidRDefault="00B1009E" w:rsidP="004D1DDE">
            <w:pPr>
              <w:ind w:firstLine="0"/>
              <w:jc w:val="center"/>
              <w:rPr>
                <w:sz w:val="24"/>
                <w:szCs w:val="24"/>
              </w:rPr>
            </w:pPr>
            <w:r w:rsidRPr="00B93F25">
              <w:rPr>
                <w:sz w:val="24"/>
                <w:szCs w:val="24"/>
              </w:rPr>
              <w:t>Основное мероприятие 1.2.</w:t>
            </w:r>
          </w:p>
          <w:p w:rsidR="00B1009E" w:rsidRDefault="00B93F25" w:rsidP="004D1D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3F2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93F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Ремонт элементов внешнего  благоустройства»</w:t>
            </w:r>
          </w:p>
          <w:p w:rsidR="00491297" w:rsidRPr="00B93F25" w:rsidRDefault="00491297" w:rsidP="004D1DDE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C9688A" w:rsidP="004D1DDE">
            <w:pPr>
              <w:ind w:left="191" w:hanging="191"/>
              <w:jc w:val="center"/>
            </w:pPr>
            <w:r>
              <w:rPr>
                <w:sz w:val="24"/>
              </w:rPr>
              <w:t>713,4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C9688A" w:rsidP="004D1DDE">
            <w:pPr>
              <w:ind w:left="191" w:hanging="191"/>
              <w:jc w:val="center"/>
            </w:pPr>
            <w:r>
              <w:rPr>
                <w:sz w:val="24"/>
              </w:rPr>
              <w:t>713,4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BE0F26" w:rsidP="004D1DDE">
            <w:pPr>
              <w:ind w:firstLine="0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>
            <w:pPr>
              <w:ind w:left="191" w:hanging="191"/>
              <w:jc w:val="center"/>
            </w:pPr>
            <w:r>
              <w:rPr>
                <w:sz w:val="24"/>
              </w:rPr>
              <w:t>-</w:t>
            </w:r>
          </w:p>
        </w:tc>
      </w:tr>
      <w:tr w:rsidR="00B1009E" w:rsidTr="00491297">
        <w:trPr>
          <w:trHeight w:val="980"/>
        </w:trPr>
        <w:tc>
          <w:tcPr>
            <w:tcW w:w="5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Pr="00B93F25" w:rsidRDefault="00B1009E" w:rsidP="004D1DDE">
            <w:pPr>
              <w:ind w:firstLine="0"/>
              <w:jc w:val="center"/>
              <w:rPr>
                <w:sz w:val="24"/>
                <w:szCs w:val="24"/>
              </w:rPr>
            </w:pPr>
            <w:r w:rsidRPr="00B93F25">
              <w:rPr>
                <w:sz w:val="24"/>
                <w:szCs w:val="24"/>
              </w:rPr>
              <w:t>Основное мероприятие 1.3.</w:t>
            </w:r>
          </w:p>
          <w:p w:rsidR="00B1009E" w:rsidRDefault="00B93F25" w:rsidP="00B93F25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93F25">
              <w:rPr>
                <w:rFonts w:cs="Times New Roman"/>
                <w:sz w:val="24"/>
                <w:szCs w:val="24"/>
              </w:rPr>
              <w:t>«</w:t>
            </w:r>
            <w:r w:rsidRPr="00B93F25">
              <w:rPr>
                <w:rFonts w:cs="Times New Roman"/>
                <w:sz w:val="24"/>
                <w:szCs w:val="24"/>
                <w:lang w:eastAsia="ru-RU"/>
              </w:rPr>
              <w:t>Приобретение объектов благоустройства (приобретение техники)»</w:t>
            </w:r>
          </w:p>
          <w:p w:rsidR="00491297" w:rsidRPr="00B93F25" w:rsidRDefault="00491297" w:rsidP="00B93F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>
            <w:pPr>
              <w:ind w:left="191" w:hanging="191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>
            <w:pPr>
              <w:ind w:left="191" w:hanging="191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>
            <w:pPr>
              <w:ind w:left="191" w:hanging="191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>
            <w:pPr>
              <w:ind w:left="191" w:hanging="191"/>
              <w:jc w:val="center"/>
            </w:pPr>
            <w:r>
              <w:rPr>
                <w:sz w:val="24"/>
              </w:rPr>
              <w:t>-</w:t>
            </w:r>
          </w:p>
        </w:tc>
      </w:tr>
      <w:tr w:rsidR="00BE0F26" w:rsidTr="004D1DDE">
        <w:trPr>
          <w:trHeight w:val="684"/>
        </w:trPr>
        <w:tc>
          <w:tcPr>
            <w:tcW w:w="5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Pr="00B93F25" w:rsidRDefault="00BE0F26" w:rsidP="00BE0F26">
            <w:pPr>
              <w:ind w:firstLine="0"/>
              <w:jc w:val="center"/>
              <w:rPr>
                <w:sz w:val="24"/>
                <w:szCs w:val="24"/>
              </w:rPr>
            </w:pPr>
            <w:r w:rsidRPr="00B93F25">
              <w:rPr>
                <w:sz w:val="24"/>
                <w:szCs w:val="24"/>
              </w:rPr>
              <w:lastRenderedPageBreak/>
              <w:t>Основное мероприятие 1.4.</w:t>
            </w:r>
          </w:p>
          <w:p w:rsidR="00491297" w:rsidRDefault="00B93F25" w:rsidP="00BE0F2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93F25">
              <w:rPr>
                <w:rFonts w:cs="Times New Roman"/>
                <w:sz w:val="24"/>
                <w:szCs w:val="24"/>
              </w:rPr>
              <w:t>«</w:t>
            </w:r>
            <w:r w:rsidRPr="00B93F25">
              <w:rPr>
                <w:rFonts w:cs="Times New Roman"/>
                <w:sz w:val="24"/>
                <w:szCs w:val="24"/>
                <w:lang w:eastAsia="ru-RU"/>
              </w:rPr>
              <w:t>Общественные работы, временное трудоустройство несовершеннолетних граждан в возрасте от 14 до 18 лет»</w:t>
            </w:r>
            <w:r w:rsidRPr="00B93F25">
              <w:rPr>
                <w:rFonts w:cs="Times New Roman"/>
                <w:sz w:val="24"/>
                <w:szCs w:val="24"/>
              </w:rPr>
              <w:t xml:space="preserve">   </w:t>
            </w:r>
          </w:p>
          <w:p w:rsidR="00BE0F26" w:rsidRPr="00B93F25" w:rsidRDefault="00B93F25" w:rsidP="00BE0F26">
            <w:pPr>
              <w:ind w:firstLine="0"/>
              <w:jc w:val="center"/>
              <w:rPr>
                <w:sz w:val="24"/>
                <w:szCs w:val="24"/>
              </w:rPr>
            </w:pPr>
            <w:r w:rsidRPr="00B93F25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C9688A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9,7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C9688A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C9688A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9,7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F26" w:rsidRDefault="00BE0F26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B93F25" w:rsidTr="00491297">
        <w:trPr>
          <w:trHeight w:val="1011"/>
        </w:trPr>
        <w:tc>
          <w:tcPr>
            <w:tcW w:w="5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F25" w:rsidRPr="00B93F25" w:rsidRDefault="00B93F25" w:rsidP="00B93F25">
            <w:pPr>
              <w:ind w:firstLine="0"/>
              <w:jc w:val="center"/>
              <w:rPr>
                <w:sz w:val="24"/>
                <w:szCs w:val="24"/>
              </w:rPr>
            </w:pPr>
            <w:r w:rsidRPr="00B93F25">
              <w:rPr>
                <w:sz w:val="24"/>
                <w:szCs w:val="24"/>
              </w:rPr>
              <w:t>Основное мероприятие 1.5.</w:t>
            </w:r>
          </w:p>
          <w:p w:rsidR="00B93F25" w:rsidRPr="00B93F25" w:rsidRDefault="00B93F25" w:rsidP="00B93F25">
            <w:pPr>
              <w:ind w:firstLine="0"/>
              <w:jc w:val="center"/>
              <w:rPr>
                <w:sz w:val="24"/>
                <w:szCs w:val="24"/>
              </w:rPr>
            </w:pPr>
            <w:r w:rsidRPr="00B93F25">
              <w:rPr>
                <w:rFonts w:cs="Times New Roman"/>
                <w:sz w:val="24"/>
                <w:szCs w:val="24"/>
              </w:rPr>
              <w:t>«</w:t>
            </w:r>
            <w:r w:rsidRPr="00B93F25">
              <w:rPr>
                <w:rFonts w:cs="Times New Roman"/>
                <w:sz w:val="24"/>
                <w:szCs w:val="24"/>
                <w:lang w:eastAsia="ru-RU"/>
              </w:rPr>
              <w:t>Содержание и организация мест захоронения»</w:t>
            </w:r>
          </w:p>
        </w:tc>
        <w:tc>
          <w:tcPr>
            <w:tcW w:w="2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F25" w:rsidRDefault="00C9688A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1 577,9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F25" w:rsidRDefault="00C9688A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1 577,9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F25" w:rsidRDefault="00C9688A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3F25" w:rsidRDefault="00C9688A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B93F25" w:rsidTr="00491297">
        <w:trPr>
          <w:trHeight w:val="983"/>
        </w:trPr>
        <w:tc>
          <w:tcPr>
            <w:tcW w:w="5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F25" w:rsidRPr="00B93F25" w:rsidRDefault="00B93F25" w:rsidP="00B93F25">
            <w:pPr>
              <w:ind w:hanging="109"/>
              <w:jc w:val="center"/>
              <w:rPr>
                <w:sz w:val="24"/>
                <w:szCs w:val="24"/>
              </w:rPr>
            </w:pPr>
            <w:r w:rsidRPr="00B93F25">
              <w:rPr>
                <w:sz w:val="24"/>
                <w:szCs w:val="24"/>
              </w:rPr>
              <w:t>Основное мероприятие 1.6.</w:t>
            </w:r>
          </w:p>
          <w:p w:rsidR="00B93F25" w:rsidRPr="00B93F25" w:rsidRDefault="00B93F25" w:rsidP="00B93F25">
            <w:pPr>
              <w:jc w:val="center"/>
              <w:rPr>
                <w:sz w:val="24"/>
                <w:szCs w:val="24"/>
              </w:rPr>
            </w:pPr>
            <w:r w:rsidRPr="00B93F25">
              <w:rPr>
                <w:rFonts w:cs="Times New Roman"/>
                <w:sz w:val="24"/>
                <w:szCs w:val="24"/>
              </w:rPr>
              <w:t>«</w:t>
            </w:r>
            <w:r w:rsidRPr="00B93F25">
              <w:rPr>
                <w:rFonts w:cs="Times New Roman"/>
                <w:sz w:val="24"/>
                <w:szCs w:val="24"/>
                <w:lang w:eastAsia="ru-RU"/>
              </w:rPr>
              <w:t>Техническое обслуживание сетей наружного освещения»</w:t>
            </w:r>
          </w:p>
        </w:tc>
        <w:tc>
          <w:tcPr>
            <w:tcW w:w="2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F25" w:rsidRDefault="00C9688A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41,0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F25" w:rsidRDefault="00C9688A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2,2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F25" w:rsidRDefault="00C9688A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38,8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3F25" w:rsidRDefault="00C9688A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B93F25" w:rsidTr="00491297">
        <w:trPr>
          <w:trHeight w:val="982"/>
        </w:trPr>
        <w:tc>
          <w:tcPr>
            <w:tcW w:w="5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F25" w:rsidRPr="00B93F25" w:rsidRDefault="00B93F25" w:rsidP="00B93F25">
            <w:pPr>
              <w:ind w:firstLine="33"/>
              <w:jc w:val="center"/>
              <w:rPr>
                <w:sz w:val="24"/>
                <w:szCs w:val="24"/>
              </w:rPr>
            </w:pPr>
            <w:r w:rsidRPr="00B93F25">
              <w:rPr>
                <w:sz w:val="24"/>
                <w:szCs w:val="24"/>
              </w:rPr>
              <w:t>Основное мероприятие 1.7.</w:t>
            </w:r>
          </w:p>
          <w:p w:rsidR="00B93F25" w:rsidRPr="00B93F25" w:rsidRDefault="00B93F25" w:rsidP="00B93F25">
            <w:pPr>
              <w:jc w:val="center"/>
              <w:rPr>
                <w:sz w:val="24"/>
                <w:szCs w:val="24"/>
              </w:rPr>
            </w:pPr>
            <w:r w:rsidRPr="00B93F25">
              <w:rPr>
                <w:rFonts w:cs="Times New Roman"/>
                <w:sz w:val="24"/>
                <w:szCs w:val="24"/>
              </w:rPr>
              <w:t>«</w:t>
            </w:r>
            <w:r w:rsidRPr="00B93F25">
              <w:rPr>
                <w:rFonts w:cs="Times New Roman"/>
                <w:sz w:val="24"/>
                <w:szCs w:val="24"/>
                <w:lang w:eastAsia="ru-RU"/>
              </w:rPr>
              <w:t>Оплата потребления электрической энергии сетей наружного освещения»</w:t>
            </w:r>
          </w:p>
        </w:tc>
        <w:tc>
          <w:tcPr>
            <w:tcW w:w="2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F25" w:rsidRDefault="00C9688A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568,8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F25" w:rsidRDefault="00C9688A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561,0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F25" w:rsidRDefault="00C9688A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7,8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3F25" w:rsidRDefault="00C9688A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B93F25" w:rsidTr="003D7FF5">
        <w:trPr>
          <w:trHeight w:val="684"/>
        </w:trPr>
        <w:tc>
          <w:tcPr>
            <w:tcW w:w="5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F25" w:rsidRPr="00B93F25" w:rsidRDefault="00B93F25" w:rsidP="00B93F25">
            <w:pPr>
              <w:ind w:firstLine="33"/>
              <w:jc w:val="center"/>
              <w:rPr>
                <w:sz w:val="24"/>
                <w:szCs w:val="24"/>
              </w:rPr>
            </w:pPr>
            <w:r w:rsidRPr="00B93F25">
              <w:rPr>
                <w:sz w:val="24"/>
                <w:szCs w:val="24"/>
              </w:rPr>
              <w:t>Основное мероприятие 1.8.</w:t>
            </w:r>
          </w:p>
          <w:p w:rsidR="00B93F25" w:rsidRPr="00B93F25" w:rsidRDefault="00B93F25" w:rsidP="00B93F25">
            <w:pPr>
              <w:jc w:val="center"/>
              <w:rPr>
                <w:sz w:val="24"/>
                <w:szCs w:val="24"/>
              </w:rPr>
            </w:pPr>
            <w:r w:rsidRPr="00B93F25">
              <w:rPr>
                <w:rFonts w:cs="Times New Roman"/>
                <w:sz w:val="24"/>
                <w:szCs w:val="24"/>
              </w:rPr>
              <w:t>«</w:t>
            </w:r>
            <w:r w:rsidRPr="00B93F25">
              <w:rPr>
                <w:rFonts w:cs="Times New Roman"/>
                <w:sz w:val="24"/>
                <w:szCs w:val="24"/>
                <w:lang w:eastAsia="ru-RU"/>
              </w:rPr>
              <w:t xml:space="preserve">Проект </w:t>
            </w:r>
            <w:proofErr w:type="gramStart"/>
            <w:r w:rsidRPr="00B93F25">
              <w:rPr>
                <w:rFonts w:cs="Times New Roman"/>
                <w:sz w:val="24"/>
                <w:szCs w:val="24"/>
                <w:lang w:eastAsia="ru-RU"/>
              </w:rPr>
              <w:t>инициативное</w:t>
            </w:r>
            <w:proofErr w:type="gramEnd"/>
            <w:r w:rsidRPr="00B93F25">
              <w:rPr>
                <w:rFonts w:cs="Times New Roman"/>
                <w:sz w:val="24"/>
                <w:szCs w:val="24"/>
                <w:lang w:eastAsia="ru-RU"/>
              </w:rPr>
              <w:t xml:space="preserve"> бюджетирование»</w:t>
            </w:r>
          </w:p>
        </w:tc>
        <w:tc>
          <w:tcPr>
            <w:tcW w:w="2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F25" w:rsidRDefault="00C9688A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150,0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F25" w:rsidRDefault="00C9688A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F25" w:rsidRDefault="00C9688A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150,0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3F25" w:rsidRDefault="00C9688A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B93F25" w:rsidTr="003D7FF5">
        <w:trPr>
          <w:trHeight w:val="684"/>
        </w:trPr>
        <w:tc>
          <w:tcPr>
            <w:tcW w:w="5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F25" w:rsidRPr="00B93F25" w:rsidRDefault="00B93F25" w:rsidP="00B93F25">
            <w:pPr>
              <w:ind w:firstLine="0"/>
              <w:jc w:val="center"/>
              <w:rPr>
                <w:sz w:val="24"/>
                <w:szCs w:val="24"/>
              </w:rPr>
            </w:pPr>
            <w:r w:rsidRPr="00B93F25">
              <w:rPr>
                <w:sz w:val="24"/>
                <w:szCs w:val="24"/>
              </w:rPr>
              <w:t>Основное мероприятие 1.9.</w:t>
            </w:r>
          </w:p>
          <w:p w:rsidR="00B93F25" w:rsidRPr="00B93F25" w:rsidRDefault="00B93F25" w:rsidP="00B93F25">
            <w:pPr>
              <w:jc w:val="center"/>
              <w:rPr>
                <w:sz w:val="24"/>
                <w:szCs w:val="24"/>
              </w:rPr>
            </w:pPr>
            <w:r w:rsidRPr="00B93F25">
              <w:rPr>
                <w:rFonts w:cs="Times New Roman"/>
                <w:sz w:val="24"/>
                <w:szCs w:val="24"/>
              </w:rPr>
              <w:t>«</w:t>
            </w:r>
            <w:r w:rsidRPr="00B93F25">
              <w:rPr>
                <w:rFonts w:cs="Times New Roman"/>
                <w:sz w:val="24"/>
                <w:szCs w:val="24"/>
                <w:lang w:eastAsia="ru-RU"/>
              </w:rPr>
              <w:t>Прочие виды работ»</w:t>
            </w:r>
          </w:p>
        </w:tc>
        <w:tc>
          <w:tcPr>
            <w:tcW w:w="2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F25" w:rsidRDefault="00C9688A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F25" w:rsidRDefault="00C9688A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F25" w:rsidRDefault="00C9688A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3F25" w:rsidRDefault="00C9688A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B93F25" w:rsidTr="00491297">
        <w:trPr>
          <w:trHeight w:val="1569"/>
        </w:trPr>
        <w:tc>
          <w:tcPr>
            <w:tcW w:w="5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3F25" w:rsidRPr="00B93F25" w:rsidRDefault="00B93F25" w:rsidP="00B93F25">
            <w:pPr>
              <w:ind w:firstLine="0"/>
              <w:jc w:val="center"/>
              <w:rPr>
                <w:sz w:val="24"/>
                <w:szCs w:val="24"/>
              </w:rPr>
            </w:pPr>
            <w:r w:rsidRPr="00B93F25">
              <w:rPr>
                <w:sz w:val="24"/>
                <w:szCs w:val="24"/>
              </w:rPr>
              <w:t>Основное мероприятие 1.10.</w:t>
            </w:r>
          </w:p>
          <w:p w:rsidR="00B93F25" w:rsidRPr="00B93F25" w:rsidRDefault="00B93F25">
            <w:pPr>
              <w:rPr>
                <w:sz w:val="24"/>
                <w:szCs w:val="24"/>
              </w:rPr>
            </w:pPr>
            <w:r w:rsidRPr="00B93F25">
              <w:rPr>
                <w:rFonts w:cs="Times New Roman"/>
                <w:sz w:val="24"/>
                <w:szCs w:val="24"/>
              </w:rPr>
              <w:t>«Расходы на реализацию мероприятий по итогам областного конкурса на звание «Лучшее территориальное общественное самоуправление в Ростовской области»</w:t>
            </w:r>
          </w:p>
        </w:tc>
        <w:tc>
          <w:tcPr>
            <w:tcW w:w="2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F25" w:rsidRDefault="00C9688A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400,0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F25" w:rsidRDefault="00C9688A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395,7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3F25" w:rsidRDefault="00C9688A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4,3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3F25" w:rsidRDefault="00305BB0" w:rsidP="004D1DDE">
            <w:pPr>
              <w:ind w:left="191" w:hanging="191"/>
              <w:jc w:val="center"/>
              <w:rPr>
                <w:sz w:val="24"/>
              </w:rPr>
            </w:pPr>
            <w:r>
              <w:rPr>
                <w:sz w:val="24"/>
              </w:rPr>
              <w:t>4,3</w:t>
            </w:r>
          </w:p>
        </w:tc>
      </w:tr>
      <w:tr w:rsidR="00B1009E" w:rsidTr="004D1DDE">
        <w:trPr>
          <w:trHeight w:val="684"/>
        </w:trPr>
        <w:tc>
          <w:tcPr>
            <w:tcW w:w="14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009E" w:rsidRPr="00C9688A" w:rsidRDefault="00B1009E" w:rsidP="004D1DDE">
            <w:pPr>
              <w:jc w:val="center"/>
              <w:rPr>
                <w:sz w:val="24"/>
                <w:szCs w:val="24"/>
              </w:rPr>
            </w:pPr>
            <w:r w:rsidRPr="00C9688A">
              <w:rPr>
                <w:sz w:val="24"/>
                <w:szCs w:val="24"/>
              </w:rPr>
              <w:t xml:space="preserve">2. Подпрограмма </w:t>
            </w:r>
            <w:r w:rsidR="00C9688A" w:rsidRPr="00C9688A">
              <w:rPr>
                <w:rFonts w:cs="Times New Roman"/>
                <w:sz w:val="24"/>
                <w:szCs w:val="24"/>
              </w:rPr>
              <w:t>«Охрана окружающей среды и рациональное природопользование муниципального образования «Город Батайск»»</w:t>
            </w:r>
          </w:p>
        </w:tc>
      </w:tr>
      <w:tr w:rsidR="00BE0F26" w:rsidTr="004D1DDE">
        <w:trPr>
          <w:trHeight w:val="684"/>
        </w:trPr>
        <w:tc>
          <w:tcPr>
            <w:tcW w:w="5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Pr="00C9688A" w:rsidRDefault="00BE0F26" w:rsidP="004D1DDE">
            <w:pPr>
              <w:ind w:firstLine="0"/>
              <w:jc w:val="center"/>
              <w:rPr>
                <w:sz w:val="24"/>
                <w:szCs w:val="24"/>
              </w:rPr>
            </w:pPr>
            <w:r w:rsidRPr="00C9688A">
              <w:rPr>
                <w:sz w:val="24"/>
                <w:szCs w:val="24"/>
              </w:rPr>
              <w:t>Основное мероприятие 2.1.</w:t>
            </w:r>
          </w:p>
          <w:p w:rsidR="00BE0F26" w:rsidRPr="00C9688A" w:rsidRDefault="00C9688A" w:rsidP="00C9688A">
            <w:pPr>
              <w:ind w:firstLine="33"/>
              <w:jc w:val="center"/>
              <w:rPr>
                <w:sz w:val="24"/>
                <w:szCs w:val="24"/>
              </w:rPr>
            </w:pPr>
            <w:r w:rsidRPr="00C9688A">
              <w:rPr>
                <w:rFonts w:cs="Times New Roman"/>
                <w:sz w:val="24"/>
                <w:szCs w:val="24"/>
              </w:rPr>
              <w:t>«Водопонижение»</w:t>
            </w:r>
          </w:p>
        </w:tc>
        <w:tc>
          <w:tcPr>
            <w:tcW w:w="2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C9688A" w:rsidP="004D1DDE">
            <w:pPr>
              <w:ind w:left="191" w:hanging="191"/>
              <w:jc w:val="center"/>
            </w:pPr>
            <w:r>
              <w:rPr>
                <w:sz w:val="24"/>
              </w:rPr>
              <w:t>3 549,9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C9688A" w:rsidP="004D1DDE">
            <w:pPr>
              <w:ind w:left="191" w:hanging="191"/>
              <w:jc w:val="center"/>
            </w:pPr>
            <w:r>
              <w:rPr>
                <w:sz w:val="24"/>
              </w:rPr>
              <w:t>3 549,9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BE0F26" w:rsidP="004D1DDE">
            <w:pPr>
              <w:ind w:left="191" w:hanging="191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F26" w:rsidRDefault="00BE0F26" w:rsidP="004D1DDE">
            <w:pPr>
              <w:ind w:left="191" w:hanging="191"/>
              <w:jc w:val="center"/>
            </w:pPr>
            <w:r>
              <w:rPr>
                <w:sz w:val="24"/>
              </w:rPr>
              <w:t>-</w:t>
            </w:r>
          </w:p>
        </w:tc>
      </w:tr>
      <w:tr w:rsidR="00BE0F26" w:rsidTr="00491297">
        <w:trPr>
          <w:trHeight w:val="875"/>
        </w:trPr>
        <w:tc>
          <w:tcPr>
            <w:tcW w:w="50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Pr="00C9688A" w:rsidRDefault="00BE0F26" w:rsidP="004D1DDE">
            <w:pPr>
              <w:ind w:firstLine="0"/>
              <w:jc w:val="center"/>
              <w:rPr>
                <w:sz w:val="24"/>
                <w:szCs w:val="24"/>
              </w:rPr>
            </w:pPr>
            <w:r w:rsidRPr="00C9688A">
              <w:rPr>
                <w:sz w:val="24"/>
                <w:szCs w:val="24"/>
              </w:rPr>
              <w:lastRenderedPageBreak/>
              <w:t>Основное мероприятие 2.2.</w:t>
            </w:r>
          </w:p>
          <w:p w:rsidR="00BE0F26" w:rsidRPr="00C9688A" w:rsidRDefault="00C9688A" w:rsidP="004D1DDE">
            <w:pPr>
              <w:pStyle w:val="ConsPlusCell"/>
              <w:jc w:val="center"/>
              <w:rPr>
                <w:sz w:val="24"/>
                <w:szCs w:val="24"/>
              </w:rPr>
            </w:pPr>
            <w:r w:rsidRPr="00C9688A">
              <w:rPr>
                <w:rFonts w:ascii="Times New Roman" w:hAnsi="Times New Roman" w:cs="Times New Roman"/>
                <w:sz w:val="24"/>
                <w:szCs w:val="24"/>
              </w:rPr>
              <w:t xml:space="preserve">«Услуги по санитарному состоянию города»    </w:t>
            </w:r>
          </w:p>
        </w:tc>
        <w:tc>
          <w:tcPr>
            <w:tcW w:w="2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C9688A" w:rsidP="004D1DDE">
            <w:pPr>
              <w:ind w:left="191" w:hanging="191"/>
              <w:jc w:val="center"/>
            </w:pPr>
            <w:r>
              <w:rPr>
                <w:sz w:val="24"/>
              </w:rPr>
              <w:t>5 509,0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C9688A" w:rsidP="004D1DDE">
            <w:pPr>
              <w:ind w:left="191" w:hanging="191"/>
              <w:jc w:val="center"/>
            </w:pPr>
            <w:r>
              <w:rPr>
                <w:sz w:val="24"/>
              </w:rPr>
              <w:t>5 126,3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0F26" w:rsidRDefault="00C9688A" w:rsidP="004D1DDE">
            <w:pPr>
              <w:ind w:left="191" w:hanging="191"/>
              <w:jc w:val="center"/>
            </w:pPr>
            <w:r>
              <w:rPr>
                <w:sz w:val="24"/>
              </w:rPr>
              <w:t>382,7</w:t>
            </w:r>
          </w:p>
        </w:tc>
        <w:tc>
          <w:tcPr>
            <w:tcW w:w="2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F26" w:rsidRDefault="00BE0F26" w:rsidP="004D1DDE">
            <w:pPr>
              <w:ind w:left="191" w:hanging="191"/>
              <w:jc w:val="center"/>
            </w:pPr>
            <w:r>
              <w:rPr>
                <w:sz w:val="24"/>
              </w:rPr>
              <w:t>-</w:t>
            </w:r>
          </w:p>
        </w:tc>
      </w:tr>
      <w:tr w:rsidR="00B1009E" w:rsidTr="004D1DDE">
        <w:trPr>
          <w:trHeight w:val="253"/>
        </w:trPr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B1009E" w:rsidP="004D1DDE">
            <w:pPr>
              <w:jc w:val="center"/>
            </w:pPr>
            <w:r>
              <w:rPr>
                <w:sz w:val="24"/>
              </w:rPr>
              <w:t>ВСЕГО: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C9688A" w:rsidP="004D1DDE">
            <w:pPr>
              <w:ind w:firstLine="0"/>
              <w:jc w:val="center"/>
            </w:pPr>
            <w:r>
              <w:t>23 920,3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C9688A" w:rsidP="004D1DDE">
            <w:pPr>
              <w:ind w:firstLine="0"/>
              <w:jc w:val="center"/>
            </w:pPr>
            <w:r>
              <w:t>23 216,1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009E" w:rsidRDefault="00C9688A" w:rsidP="004D1DDE">
            <w:pPr>
              <w:ind w:firstLine="0"/>
              <w:jc w:val="center"/>
            </w:pPr>
            <w:r>
              <w:t>704,2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009E" w:rsidRPr="00305BB0" w:rsidRDefault="00305BB0" w:rsidP="004D1DDE">
            <w:pPr>
              <w:ind w:firstLine="0"/>
              <w:jc w:val="center"/>
              <w:rPr>
                <w:szCs w:val="28"/>
              </w:rPr>
            </w:pPr>
            <w:r w:rsidRPr="00305BB0">
              <w:rPr>
                <w:szCs w:val="28"/>
              </w:rPr>
              <w:t>115,2</w:t>
            </w:r>
          </w:p>
        </w:tc>
      </w:tr>
    </w:tbl>
    <w:p w:rsidR="00B1009E" w:rsidRDefault="00B1009E" w:rsidP="00B1009E">
      <w:pPr>
        <w:rPr>
          <w:szCs w:val="28"/>
        </w:rPr>
      </w:pPr>
    </w:p>
    <w:p w:rsidR="00491297" w:rsidRDefault="00491297" w:rsidP="00B1009E">
      <w:pPr>
        <w:rPr>
          <w:szCs w:val="28"/>
        </w:rPr>
      </w:pPr>
    </w:p>
    <w:p w:rsidR="00491297" w:rsidRDefault="00491297" w:rsidP="00B1009E">
      <w:pPr>
        <w:rPr>
          <w:szCs w:val="28"/>
        </w:rPr>
      </w:pPr>
    </w:p>
    <w:p w:rsidR="001B6F44" w:rsidRPr="00837996" w:rsidRDefault="001B6F44" w:rsidP="001B6F44">
      <w:pPr>
        <w:ind w:firstLine="0"/>
        <w:rPr>
          <w:rFonts w:cs="Times New Roman"/>
        </w:rPr>
      </w:pPr>
      <w:r w:rsidRPr="00837996">
        <w:rPr>
          <w:rFonts w:cs="Times New Roman"/>
          <w:szCs w:val="28"/>
        </w:rPr>
        <w:t>Начальник</w:t>
      </w:r>
      <w:r w:rsidRPr="00837996">
        <w:rPr>
          <w:rFonts w:cs="Times New Roman"/>
        </w:rPr>
        <w:t xml:space="preserve"> </w:t>
      </w:r>
      <w:r w:rsidRPr="00837996">
        <w:rPr>
          <w:rFonts w:cs="Times New Roman"/>
          <w:szCs w:val="28"/>
        </w:rPr>
        <w:t>общего отдела</w:t>
      </w:r>
      <w:r w:rsidRPr="00837996">
        <w:rPr>
          <w:rFonts w:cs="Times New Roman"/>
        </w:rPr>
        <w:t xml:space="preserve"> </w:t>
      </w:r>
    </w:p>
    <w:p w:rsidR="00FB43FF" w:rsidRDefault="001B6F44" w:rsidP="001B6F44">
      <w:pPr>
        <w:ind w:firstLine="0"/>
      </w:pPr>
      <w:r w:rsidRPr="00837996">
        <w:rPr>
          <w:rFonts w:cs="Times New Roman"/>
          <w:szCs w:val="28"/>
        </w:rPr>
        <w:t>Администрации города Батайска</w:t>
      </w:r>
      <w:r w:rsidRPr="00837996">
        <w:rPr>
          <w:rFonts w:cs="Times New Roman"/>
          <w:szCs w:val="28"/>
        </w:rPr>
        <w:tab/>
      </w:r>
      <w:r w:rsidRPr="00837996">
        <w:rPr>
          <w:rFonts w:cs="Times New Roman"/>
        </w:rPr>
        <w:t xml:space="preserve"> </w:t>
      </w:r>
      <w:r w:rsidRPr="00837996">
        <w:rPr>
          <w:rFonts w:cs="Times New Roman"/>
          <w:szCs w:val="28"/>
        </w:rPr>
        <w:tab/>
      </w:r>
      <w:r w:rsidRPr="00837996"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837996">
        <w:rPr>
          <w:rFonts w:cs="Times New Roman"/>
          <w:szCs w:val="28"/>
        </w:rPr>
        <w:t xml:space="preserve">            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ab/>
      </w:r>
      <w:r w:rsidRPr="00837996">
        <w:rPr>
          <w:rFonts w:cs="Times New Roman"/>
          <w:szCs w:val="28"/>
        </w:rPr>
        <w:t xml:space="preserve">В.С. </w:t>
      </w:r>
      <w:proofErr w:type="spellStart"/>
      <w:r w:rsidRPr="00837996">
        <w:rPr>
          <w:rFonts w:cs="Times New Roman"/>
          <w:szCs w:val="28"/>
        </w:rPr>
        <w:t>Мирошникова</w:t>
      </w:r>
      <w:proofErr w:type="spellEnd"/>
    </w:p>
    <w:sectPr w:rsidR="00FB43FF" w:rsidSect="00491297">
      <w:headerReference w:type="default" r:id="rId8"/>
      <w:pgSz w:w="16838" w:h="11906" w:orient="landscape"/>
      <w:pgMar w:top="1701" w:right="1134" w:bottom="850" w:left="1134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066" w:rsidRDefault="00923066" w:rsidP="00491297">
      <w:r>
        <w:separator/>
      </w:r>
    </w:p>
  </w:endnote>
  <w:endnote w:type="continuationSeparator" w:id="0">
    <w:p w:rsidR="00923066" w:rsidRDefault="00923066" w:rsidP="00491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066" w:rsidRDefault="00923066" w:rsidP="00491297">
      <w:r>
        <w:separator/>
      </w:r>
    </w:p>
  </w:footnote>
  <w:footnote w:type="continuationSeparator" w:id="0">
    <w:p w:rsidR="00923066" w:rsidRDefault="00923066" w:rsidP="004912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690397732"/>
      <w:docPartObj>
        <w:docPartGallery w:val="Page Numbers (Top of Page)"/>
        <w:docPartUnique/>
      </w:docPartObj>
    </w:sdtPr>
    <w:sdtEndPr/>
    <w:sdtContent>
      <w:p w:rsidR="00491297" w:rsidRDefault="00D92AFB">
        <w:pPr>
          <w:pStyle w:val="a4"/>
          <w:jc w:val="center"/>
        </w:pPr>
        <w:r w:rsidRPr="00491297">
          <w:rPr>
            <w:sz w:val="24"/>
            <w:szCs w:val="24"/>
          </w:rPr>
          <w:fldChar w:fldCharType="begin"/>
        </w:r>
        <w:r w:rsidR="00491297" w:rsidRPr="00491297">
          <w:rPr>
            <w:sz w:val="24"/>
            <w:szCs w:val="24"/>
          </w:rPr>
          <w:instrText xml:space="preserve"> PAGE   \* MERGEFORMAT </w:instrText>
        </w:r>
        <w:r w:rsidRPr="00491297">
          <w:rPr>
            <w:sz w:val="24"/>
            <w:szCs w:val="24"/>
          </w:rPr>
          <w:fldChar w:fldCharType="separate"/>
        </w:r>
        <w:r w:rsidR="00013C77">
          <w:rPr>
            <w:noProof/>
            <w:sz w:val="24"/>
            <w:szCs w:val="24"/>
          </w:rPr>
          <w:t>29</w:t>
        </w:r>
        <w:r w:rsidRPr="00491297">
          <w:rPr>
            <w:sz w:val="24"/>
            <w:szCs w:val="24"/>
          </w:rPr>
          <w:fldChar w:fldCharType="end"/>
        </w:r>
      </w:p>
    </w:sdtContent>
  </w:sdt>
  <w:p w:rsidR="00491297" w:rsidRDefault="0049129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7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09E"/>
    <w:rsid w:val="00007127"/>
    <w:rsid w:val="00013C77"/>
    <w:rsid w:val="00101C6A"/>
    <w:rsid w:val="001108D6"/>
    <w:rsid w:val="001B6F44"/>
    <w:rsid w:val="00216EA7"/>
    <w:rsid w:val="002D5E29"/>
    <w:rsid w:val="003031C4"/>
    <w:rsid w:val="00305BB0"/>
    <w:rsid w:val="00491297"/>
    <w:rsid w:val="0049318F"/>
    <w:rsid w:val="004A2330"/>
    <w:rsid w:val="005A1752"/>
    <w:rsid w:val="00752966"/>
    <w:rsid w:val="007630F2"/>
    <w:rsid w:val="00791A5B"/>
    <w:rsid w:val="00857508"/>
    <w:rsid w:val="008F03AC"/>
    <w:rsid w:val="00923066"/>
    <w:rsid w:val="00AD39AD"/>
    <w:rsid w:val="00B1009E"/>
    <w:rsid w:val="00B93F25"/>
    <w:rsid w:val="00BC3075"/>
    <w:rsid w:val="00BE0F26"/>
    <w:rsid w:val="00C03912"/>
    <w:rsid w:val="00C9688A"/>
    <w:rsid w:val="00D92AFB"/>
    <w:rsid w:val="00E72868"/>
    <w:rsid w:val="00F3508B"/>
    <w:rsid w:val="00F45AF8"/>
    <w:rsid w:val="00FB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9E"/>
    <w:pPr>
      <w:widowControl w:val="0"/>
      <w:suppressAutoHyphens/>
      <w:spacing w:after="0" w:line="240" w:lineRule="auto"/>
      <w:ind w:firstLine="540"/>
      <w:jc w:val="both"/>
    </w:pPr>
    <w:rPr>
      <w:rFonts w:ascii="Times New Roman" w:eastAsia="NSimSun" w:hAnsi="Times New Roman" w:cs="Arial"/>
      <w:color w:val="000000"/>
      <w:sz w:val="28"/>
      <w:szCs w:val="20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B1009E"/>
    <w:pPr>
      <w:widowControl w:val="0"/>
      <w:suppressAutoHyphens/>
      <w:spacing w:after="0" w:line="240" w:lineRule="auto"/>
    </w:pPr>
    <w:rPr>
      <w:rFonts w:ascii="Courier New" w:eastAsia="NSimSun" w:hAnsi="Courier New" w:cs="Arial"/>
      <w:color w:val="000000"/>
      <w:szCs w:val="20"/>
      <w:lang w:eastAsia="zh-CN" w:bidi="hi-IN"/>
    </w:rPr>
  </w:style>
  <w:style w:type="paragraph" w:customStyle="1" w:styleId="ConsPlusCell">
    <w:name w:val="ConsPlusCell"/>
    <w:qFormat/>
    <w:rsid w:val="00B1009E"/>
    <w:pPr>
      <w:widowControl w:val="0"/>
      <w:suppressAutoHyphens/>
      <w:spacing w:after="0" w:line="240" w:lineRule="auto"/>
    </w:pPr>
    <w:rPr>
      <w:rFonts w:ascii="Calibri" w:eastAsia="NSimSun" w:hAnsi="Calibri" w:cs="Arial"/>
      <w:color w:val="000000"/>
      <w:sz w:val="22"/>
      <w:szCs w:val="20"/>
      <w:lang w:eastAsia="zh-CN" w:bidi="hi-IN"/>
    </w:rPr>
  </w:style>
  <w:style w:type="character" w:customStyle="1" w:styleId="a3">
    <w:name w:val="Цветовое выделение"/>
    <w:rsid w:val="00B1009E"/>
    <w:rPr>
      <w:b/>
      <w:bCs/>
      <w:color w:val="26282F"/>
      <w:sz w:val="26"/>
      <w:szCs w:val="26"/>
    </w:rPr>
  </w:style>
  <w:style w:type="character" w:customStyle="1" w:styleId="WW8Num1z1">
    <w:name w:val="WW8Num1z1"/>
    <w:rsid w:val="00B93F25"/>
  </w:style>
  <w:style w:type="paragraph" w:styleId="a4">
    <w:name w:val="header"/>
    <w:basedOn w:val="a"/>
    <w:link w:val="a5"/>
    <w:uiPriority w:val="99"/>
    <w:unhideWhenUsed/>
    <w:rsid w:val="00491297"/>
    <w:pPr>
      <w:tabs>
        <w:tab w:val="center" w:pos="4677"/>
        <w:tab w:val="right" w:pos="9355"/>
      </w:tabs>
    </w:pPr>
    <w:rPr>
      <w:rFonts w:cs="Mangal"/>
    </w:rPr>
  </w:style>
  <w:style w:type="character" w:customStyle="1" w:styleId="a5">
    <w:name w:val="Верхний колонтитул Знак"/>
    <w:basedOn w:val="a0"/>
    <w:link w:val="a4"/>
    <w:uiPriority w:val="99"/>
    <w:rsid w:val="00491297"/>
    <w:rPr>
      <w:rFonts w:ascii="Times New Roman" w:eastAsia="NSimSun" w:hAnsi="Times New Roman" w:cs="Mangal"/>
      <w:color w:val="000000"/>
      <w:sz w:val="28"/>
      <w:szCs w:val="20"/>
      <w:lang w:eastAsia="zh-CN" w:bidi="hi-IN"/>
    </w:rPr>
  </w:style>
  <w:style w:type="paragraph" w:styleId="a6">
    <w:name w:val="footer"/>
    <w:basedOn w:val="a"/>
    <w:link w:val="a7"/>
    <w:uiPriority w:val="99"/>
    <w:semiHidden/>
    <w:unhideWhenUsed/>
    <w:rsid w:val="00491297"/>
    <w:pPr>
      <w:tabs>
        <w:tab w:val="center" w:pos="4677"/>
        <w:tab w:val="right" w:pos="9355"/>
      </w:tabs>
    </w:pPr>
    <w:rPr>
      <w:rFonts w:cs="Mangal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491297"/>
    <w:rPr>
      <w:rFonts w:ascii="Times New Roman" w:eastAsia="NSimSun" w:hAnsi="Times New Roman" w:cs="Mangal"/>
      <w:color w:val="000000"/>
      <w:sz w:val="28"/>
      <w:szCs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9E"/>
    <w:pPr>
      <w:widowControl w:val="0"/>
      <w:suppressAutoHyphens/>
      <w:spacing w:after="0" w:line="240" w:lineRule="auto"/>
      <w:ind w:firstLine="540"/>
      <w:jc w:val="both"/>
    </w:pPr>
    <w:rPr>
      <w:rFonts w:ascii="Times New Roman" w:eastAsia="NSimSun" w:hAnsi="Times New Roman" w:cs="Arial"/>
      <w:color w:val="000000"/>
      <w:sz w:val="28"/>
      <w:szCs w:val="20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B1009E"/>
    <w:pPr>
      <w:widowControl w:val="0"/>
      <w:suppressAutoHyphens/>
      <w:spacing w:after="0" w:line="240" w:lineRule="auto"/>
    </w:pPr>
    <w:rPr>
      <w:rFonts w:ascii="Courier New" w:eastAsia="NSimSun" w:hAnsi="Courier New" w:cs="Arial"/>
      <w:color w:val="000000"/>
      <w:szCs w:val="20"/>
      <w:lang w:eastAsia="zh-CN" w:bidi="hi-IN"/>
    </w:rPr>
  </w:style>
  <w:style w:type="paragraph" w:customStyle="1" w:styleId="ConsPlusCell">
    <w:name w:val="ConsPlusCell"/>
    <w:qFormat/>
    <w:rsid w:val="00B1009E"/>
    <w:pPr>
      <w:widowControl w:val="0"/>
      <w:suppressAutoHyphens/>
      <w:spacing w:after="0" w:line="240" w:lineRule="auto"/>
    </w:pPr>
    <w:rPr>
      <w:rFonts w:ascii="Calibri" w:eastAsia="NSimSun" w:hAnsi="Calibri" w:cs="Arial"/>
      <w:color w:val="000000"/>
      <w:sz w:val="22"/>
      <w:szCs w:val="20"/>
      <w:lang w:eastAsia="zh-CN" w:bidi="hi-IN"/>
    </w:rPr>
  </w:style>
  <w:style w:type="character" w:customStyle="1" w:styleId="a3">
    <w:name w:val="Цветовое выделение"/>
    <w:rsid w:val="00B1009E"/>
    <w:rPr>
      <w:b/>
      <w:bCs/>
      <w:color w:val="26282F"/>
      <w:sz w:val="26"/>
      <w:szCs w:val="26"/>
    </w:rPr>
  </w:style>
  <w:style w:type="character" w:customStyle="1" w:styleId="WW8Num1z1">
    <w:name w:val="WW8Num1z1"/>
    <w:rsid w:val="00B93F25"/>
  </w:style>
  <w:style w:type="paragraph" w:styleId="a4">
    <w:name w:val="header"/>
    <w:basedOn w:val="a"/>
    <w:link w:val="a5"/>
    <w:uiPriority w:val="99"/>
    <w:unhideWhenUsed/>
    <w:rsid w:val="00491297"/>
    <w:pPr>
      <w:tabs>
        <w:tab w:val="center" w:pos="4677"/>
        <w:tab w:val="right" w:pos="9355"/>
      </w:tabs>
    </w:pPr>
    <w:rPr>
      <w:rFonts w:cs="Mangal"/>
    </w:rPr>
  </w:style>
  <w:style w:type="character" w:customStyle="1" w:styleId="a5">
    <w:name w:val="Верхний колонтитул Знак"/>
    <w:basedOn w:val="a0"/>
    <w:link w:val="a4"/>
    <w:uiPriority w:val="99"/>
    <w:rsid w:val="00491297"/>
    <w:rPr>
      <w:rFonts w:ascii="Times New Roman" w:eastAsia="NSimSun" w:hAnsi="Times New Roman" w:cs="Mangal"/>
      <w:color w:val="000000"/>
      <w:sz w:val="28"/>
      <w:szCs w:val="20"/>
      <w:lang w:eastAsia="zh-CN" w:bidi="hi-IN"/>
    </w:rPr>
  </w:style>
  <w:style w:type="paragraph" w:styleId="a6">
    <w:name w:val="footer"/>
    <w:basedOn w:val="a"/>
    <w:link w:val="a7"/>
    <w:uiPriority w:val="99"/>
    <w:semiHidden/>
    <w:unhideWhenUsed/>
    <w:rsid w:val="00491297"/>
    <w:pPr>
      <w:tabs>
        <w:tab w:val="center" w:pos="4677"/>
        <w:tab w:val="right" w:pos="9355"/>
      </w:tabs>
    </w:pPr>
    <w:rPr>
      <w:rFonts w:cs="Mangal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491297"/>
    <w:rPr>
      <w:rFonts w:ascii="Times New Roman" w:eastAsia="NSimSun" w:hAnsi="Times New Roman" w:cs="Mangal"/>
      <w:color w:val="000000"/>
      <w:sz w:val="28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2E7CC-D727-4C5A-B3FE-964B2337F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Boiko</cp:lastModifiedBy>
  <cp:revision>2</cp:revision>
  <cp:lastPrinted>2023-03-23T05:56:00Z</cp:lastPrinted>
  <dcterms:created xsi:type="dcterms:W3CDTF">2023-05-16T13:16:00Z</dcterms:created>
  <dcterms:modified xsi:type="dcterms:W3CDTF">2023-05-16T13:16:00Z</dcterms:modified>
</cp:coreProperties>
</file>